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A95" w:rsidRPr="00EF0A95" w:rsidRDefault="00EF0A95" w:rsidP="00EF0A95">
      <w:pPr>
        <w:rPr>
          <w:sz w:val="24"/>
          <w:szCs w:val="24"/>
        </w:rPr>
      </w:pPr>
      <w:r>
        <w:rPr>
          <w:sz w:val="24"/>
          <w:szCs w:val="24"/>
        </w:rPr>
        <w:t>VERUT Mathieu</w:t>
      </w:r>
      <w:bookmarkStart w:id="0" w:name="_GoBack"/>
      <w:bookmarkEnd w:id="0"/>
    </w:p>
    <w:p w:rsidR="00EF0A95" w:rsidRDefault="00EF0A95" w:rsidP="00FB1A47">
      <w:pPr>
        <w:jc w:val="center"/>
        <w:rPr>
          <w:b/>
          <w:sz w:val="24"/>
          <w:szCs w:val="24"/>
        </w:rPr>
      </w:pPr>
    </w:p>
    <w:p w:rsidR="00EF0A95" w:rsidRPr="00EF0A95" w:rsidRDefault="00EF0A95" w:rsidP="00FB1A47">
      <w:pPr>
        <w:jc w:val="center"/>
        <w:rPr>
          <w:b/>
          <w:sz w:val="24"/>
          <w:szCs w:val="24"/>
        </w:rPr>
      </w:pPr>
    </w:p>
    <w:p w:rsidR="009969A5" w:rsidRDefault="00FB1A47" w:rsidP="00FB1A47">
      <w:pPr>
        <w:jc w:val="center"/>
        <w:rPr>
          <w:b/>
          <w:sz w:val="44"/>
          <w:szCs w:val="44"/>
        </w:rPr>
      </w:pPr>
      <w:r w:rsidRPr="00FB1A47">
        <w:rPr>
          <w:b/>
          <w:sz w:val="44"/>
          <w:szCs w:val="44"/>
        </w:rPr>
        <w:t>Rapport d’anglais intermédia</w:t>
      </w:r>
      <w:r>
        <w:rPr>
          <w:b/>
          <w:sz w:val="44"/>
          <w:szCs w:val="44"/>
        </w:rPr>
        <w:t>i</w:t>
      </w:r>
      <w:r w:rsidRPr="00FB1A47">
        <w:rPr>
          <w:b/>
          <w:sz w:val="44"/>
          <w:szCs w:val="44"/>
        </w:rPr>
        <w:t>re</w:t>
      </w:r>
    </w:p>
    <w:p w:rsidR="00EF0A95" w:rsidRDefault="00EF0A95" w:rsidP="006D67AB">
      <w:pPr>
        <w:spacing w:line="276" w:lineRule="auto"/>
        <w:jc w:val="center"/>
        <w:rPr>
          <w:b/>
          <w:sz w:val="44"/>
          <w:szCs w:val="44"/>
        </w:rPr>
      </w:pPr>
    </w:p>
    <w:p w:rsidR="00FB1A47" w:rsidRPr="006D67AB" w:rsidRDefault="00FB1A47" w:rsidP="006D67AB">
      <w:pPr>
        <w:spacing w:line="276" w:lineRule="auto"/>
        <w:rPr>
          <w:rFonts w:ascii="Times New Roman" w:hAnsi="Times New Roman" w:cs="Times New Roman"/>
          <w:sz w:val="24"/>
          <w:szCs w:val="24"/>
        </w:rPr>
      </w:pPr>
      <w:r w:rsidRPr="006D67AB">
        <w:rPr>
          <w:rFonts w:ascii="Times New Roman" w:hAnsi="Times New Roman" w:cs="Times New Roman"/>
          <w:sz w:val="24"/>
          <w:szCs w:val="24"/>
        </w:rPr>
        <w:t xml:space="preserve">Tout d’abord, lors de notre première séance nous avons commencé (Johanne et moi) par faire connaissance et voir quels étaient nos loisirs afin d’essayer de les regrouper pour les associer à l’auto-apprentissage. Elle m’a également expliqué comment s’était passé sa première année d’auto-apprentissage. Ce qui m’a </w:t>
      </w:r>
      <w:r w:rsidR="0066538B" w:rsidRPr="006D67AB">
        <w:rPr>
          <w:rFonts w:ascii="Times New Roman" w:hAnsi="Times New Roman" w:cs="Times New Roman"/>
          <w:sz w:val="24"/>
          <w:szCs w:val="24"/>
        </w:rPr>
        <w:t>peut-être aidé à</w:t>
      </w:r>
      <w:r w:rsidRPr="006D67AB">
        <w:rPr>
          <w:rFonts w:ascii="Times New Roman" w:hAnsi="Times New Roman" w:cs="Times New Roman"/>
          <w:sz w:val="24"/>
          <w:szCs w:val="24"/>
        </w:rPr>
        <w:t xml:space="preserve"> mieux comprendre parce que sinon je me serais plutôt dirigé vers des livres de grammaire ou manuels scolaires !</w:t>
      </w:r>
      <w:r w:rsidR="0066538B" w:rsidRPr="006D67AB">
        <w:rPr>
          <w:rFonts w:ascii="Times New Roman" w:hAnsi="Times New Roman" w:cs="Times New Roman"/>
          <w:sz w:val="24"/>
          <w:szCs w:val="24"/>
        </w:rPr>
        <w:t xml:space="preserve"> L’avantage d’être en binôme </w:t>
      </w:r>
      <w:r w:rsidR="006D67AB">
        <w:rPr>
          <w:rFonts w:ascii="Times New Roman" w:hAnsi="Times New Roman" w:cs="Times New Roman"/>
          <w:sz w:val="24"/>
          <w:szCs w:val="24"/>
        </w:rPr>
        <w:t>avec quelqu’un qui a déjà passé</w:t>
      </w:r>
      <w:r w:rsidR="0066538B" w:rsidRPr="006D67AB">
        <w:rPr>
          <w:rFonts w:ascii="Times New Roman" w:hAnsi="Times New Roman" w:cs="Times New Roman"/>
          <w:sz w:val="24"/>
          <w:szCs w:val="24"/>
        </w:rPr>
        <w:t xml:space="preserve"> une année à essayer, c’est qu’elle pouvait me dire tout de suite ce qui « marchait » ou pas ne « marchait » pas. </w:t>
      </w:r>
    </w:p>
    <w:p w:rsidR="00461641" w:rsidRPr="006D67AB" w:rsidRDefault="0066538B" w:rsidP="006D67AB">
      <w:pPr>
        <w:spacing w:line="276" w:lineRule="auto"/>
        <w:rPr>
          <w:rFonts w:ascii="Times New Roman" w:hAnsi="Times New Roman" w:cs="Times New Roman"/>
          <w:sz w:val="24"/>
          <w:szCs w:val="24"/>
        </w:rPr>
      </w:pPr>
      <w:r w:rsidRPr="006D67AB">
        <w:rPr>
          <w:rFonts w:ascii="Times New Roman" w:hAnsi="Times New Roman" w:cs="Times New Roman"/>
          <w:sz w:val="24"/>
          <w:szCs w:val="24"/>
        </w:rPr>
        <w:t>Nous sommes tout de suite allé</w:t>
      </w:r>
      <w:r w:rsidR="006D67AB">
        <w:rPr>
          <w:rFonts w:ascii="Times New Roman" w:hAnsi="Times New Roman" w:cs="Times New Roman"/>
          <w:sz w:val="24"/>
          <w:szCs w:val="24"/>
        </w:rPr>
        <w:t>s</w:t>
      </w:r>
      <w:r w:rsidRPr="006D67AB">
        <w:rPr>
          <w:rFonts w:ascii="Times New Roman" w:hAnsi="Times New Roman" w:cs="Times New Roman"/>
          <w:sz w:val="24"/>
          <w:szCs w:val="24"/>
        </w:rPr>
        <w:t xml:space="preserve"> à la bibliothèque au GM, on a regardé ce qu’on pourrait utiliser pour l’auto-apprentissage : les DVD, les livres. J’ai flashé sur un</w:t>
      </w:r>
      <w:r w:rsidR="00ED2278" w:rsidRPr="006D67AB">
        <w:rPr>
          <w:rFonts w:ascii="Times New Roman" w:hAnsi="Times New Roman" w:cs="Times New Roman"/>
          <w:sz w:val="24"/>
          <w:szCs w:val="24"/>
        </w:rPr>
        <w:t xml:space="preserve"> roman policier en anglais et dont on pouvait aussi emprunter la version française. Ainsi nous avions un livre susceptible de nous plaire et une traduction normalement bien faite. On a commencé par lire un ou deux chapitres par semaine en se passant les livres pour qu’avant le mardi </w:t>
      </w:r>
      <w:r w:rsidR="006D67AB">
        <w:rPr>
          <w:rFonts w:ascii="Times New Roman" w:hAnsi="Times New Roman" w:cs="Times New Roman"/>
          <w:sz w:val="24"/>
          <w:szCs w:val="24"/>
        </w:rPr>
        <w:t>suivant</w:t>
      </w:r>
      <w:r w:rsidR="00ED2278" w:rsidRPr="006D67AB">
        <w:rPr>
          <w:rFonts w:ascii="Times New Roman" w:hAnsi="Times New Roman" w:cs="Times New Roman"/>
          <w:sz w:val="24"/>
          <w:szCs w:val="24"/>
        </w:rPr>
        <w:t xml:space="preserve"> on ait tous les deux lu autant de chapitres et on écrivait un résumé en français de chaque chapitre afin de voir ce qu’on avait compris et puis on vérifiait avec la traduction. </w:t>
      </w:r>
      <w:r w:rsidR="00396397" w:rsidRPr="006D67AB">
        <w:rPr>
          <w:rFonts w:ascii="Times New Roman" w:hAnsi="Times New Roman" w:cs="Times New Roman"/>
          <w:sz w:val="24"/>
          <w:szCs w:val="24"/>
        </w:rPr>
        <w:t>On a essayé de réfléchir sur comment comprendre plus facilement une phrase sans connaître tout le vocabulaire. On a pensé que si on connaissait plus de verbes ce serait une sans doute une solution. On a alors commencé à relever tous les verbes inconnus du livre.</w:t>
      </w:r>
      <w:r w:rsidR="00FE65D7" w:rsidRPr="006D67AB">
        <w:rPr>
          <w:rFonts w:ascii="Times New Roman" w:hAnsi="Times New Roman" w:cs="Times New Roman"/>
          <w:sz w:val="24"/>
          <w:szCs w:val="24"/>
        </w:rPr>
        <w:t xml:space="preserve"> J’étais très enthousiaste, persuadé qu’en dix minutes on avait trouvé LA solution pour apprendre l’anglais ! </w:t>
      </w:r>
      <w:r w:rsidR="00C70CF4" w:rsidRPr="006D67AB">
        <w:rPr>
          <w:rFonts w:ascii="Times New Roman" w:hAnsi="Times New Roman" w:cs="Times New Roman"/>
          <w:sz w:val="24"/>
          <w:szCs w:val="24"/>
        </w:rPr>
        <w:t>Sauf qu’au bout de deux ou trois semaines, certes on avait une liste plutôt pas mal et pertinente (</w:t>
      </w:r>
      <w:r w:rsidR="006D67AB">
        <w:rPr>
          <w:rFonts w:ascii="Times New Roman" w:hAnsi="Times New Roman" w:cs="Times New Roman"/>
          <w:sz w:val="24"/>
          <w:szCs w:val="24"/>
        </w:rPr>
        <w:t xml:space="preserve">à </w:t>
      </w:r>
      <w:r w:rsidR="00C70CF4" w:rsidRPr="006D67AB">
        <w:rPr>
          <w:rFonts w:ascii="Times New Roman" w:hAnsi="Times New Roman" w:cs="Times New Roman"/>
          <w:sz w:val="24"/>
          <w:szCs w:val="24"/>
        </w:rPr>
        <w:t>mon avis), on a commencé à en avoir marre. Johanne n’était pas spécialement emballé</w:t>
      </w:r>
      <w:r w:rsidR="006D67AB">
        <w:rPr>
          <w:rFonts w:ascii="Times New Roman" w:hAnsi="Times New Roman" w:cs="Times New Roman"/>
          <w:sz w:val="24"/>
          <w:szCs w:val="24"/>
        </w:rPr>
        <w:t>e</w:t>
      </w:r>
      <w:r w:rsidR="00C70CF4" w:rsidRPr="006D67AB">
        <w:rPr>
          <w:rFonts w:ascii="Times New Roman" w:hAnsi="Times New Roman" w:cs="Times New Roman"/>
          <w:sz w:val="24"/>
          <w:szCs w:val="24"/>
        </w:rPr>
        <w:t xml:space="preserve"> par l’histoire et puis moi de mon côté j’ai un peu continué mais tout seul et sans se fixer de date</w:t>
      </w:r>
      <w:r w:rsidR="006D67AB">
        <w:rPr>
          <w:rFonts w:ascii="Times New Roman" w:hAnsi="Times New Roman" w:cs="Times New Roman"/>
          <w:sz w:val="24"/>
          <w:szCs w:val="24"/>
        </w:rPr>
        <w:t xml:space="preserve"> ou d’objectif</w:t>
      </w:r>
      <w:r w:rsidR="00C70CF4" w:rsidRPr="006D67AB">
        <w:rPr>
          <w:rFonts w:ascii="Times New Roman" w:hAnsi="Times New Roman" w:cs="Times New Roman"/>
          <w:sz w:val="24"/>
          <w:szCs w:val="24"/>
        </w:rPr>
        <w:t>, j’ai fini par décrocher aussi. Cependant, au moins c’est là que je me suis aperçu</w:t>
      </w:r>
      <w:r w:rsidR="00945FF1" w:rsidRPr="006D67AB">
        <w:rPr>
          <w:rFonts w:ascii="Times New Roman" w:hAnsi="Times New Roman" w:cs="Times New Roman"/>
          <w:sz w:val="24"/>
          <w:szCs w:val="24"/>
        </w:rPr>
        <w:t>, d’une part,</w:t>
      </w:r>
      <w:r w:rsidR="00C70CF4" w:rsidRPr="006D67AB">
        <w:rPr>
          <w:rFonts w:ascii="Times New Roman" w:hAnsi="Times New Roman" w:cs="Times New Roman"/>
          <w:sz w:val="24"/>
          <w:szCs w:val="24"/>
        </w:rPr>
        <w:t xml:space="preserve"> que si je ne notais pas le vocabulaire que je ne connaissais pas et qui revenait fréquemment, je ne le mémorisais pas directement. </w:t>
      </w:r>
      <w:r w:rsidR="00945FF1" w:rsidRPr="006D67AB">
        <w:rPr>
          <w:rFonts w:ascii="Times New Roman" w:hAnsi="Times New Roman" w:cs="Times New Roman"/>
          <w:sz w:val="24"/>
          <w:szCs w:val="24"/>
        </w:rPr>
        <w:t xml:space="preserve">D’autre part, j’ai compris l’importance d’être au moins à deux, si c’est un bon binôme, il y en a toujours un pour motiver l’autre ou bien les deux se forcent pour faire </w:t>
      </w:r>
      <w:r w:rsidR="00461641" w:rsidRPr="006D67AB">
        <w:rPr>
          <w:rFonts w:ascii="Times New Roman" w:hAnsi="Times New Roman" w:cs="Times New Roman"/>
          <w:sz w:val="24"/>
          <w:szCs w:val="24"/>
        </w:rPr>
        <w:t xml:space="preserve">ce qui a été prévu </w:t>
      </w:r>
      <w:r w:rsidR="00945FF1" w:rsidRPr="006D67AB">
        <w:rPr>
          <w:rFonts w:ascii="Times New Roman" w:hAnsi="Times New Roman" w:cs="Times New Roman"/>
          <w:sz w:val="24"/>
          <w:szCs w:val="24"/>
        </w:rPr>
        <w:t>parce qu’on pense que le second, lui,</w:t>
      </w:r>
      <w:r w:rsidR="00461641" w:rsidRPr="006D67AB">
        <w:rPr>
          <w:rFonts w:ascii="Times New Roman" w:hAnsi="Times New Roman" w:cs="Times New Roman"/>
          <w:sz w:val="24"/>
          <w:szCs w:val="24"/>
        </w:rPr>
        <w:t xml:space="preserve"> le fera (enfin, ça marche seulement si on ne veut pas passer pour un feignant !). </w:t>
      </w:r>
    </w:p>
    <w:p w:rsidR="008054DB" w:rsidRDefault="00461641" w:rsidP="006D67AB">
      <w:pPr>
        <w:spacing w:line="276" w:lineRule="auto"/>
        <w:rPr>
          <w:rFonts w:ascii="Times New Roman" w:hAnsi="Times New Roman" w:cs="Times New Roman"/>
          <w:sz w:val="24"/>
          <w:szCs w:val="24"/>
        </w:rPr>
      </w:pPr>
      <w:r w:rsidRPr="006D67AB">
        <w:rPr>
          <w:rFonts w:ascii="Times New Roman" w:hAnsi="Times New Roman" w:cs="Times New Roman"/>
          <w:sz w:val="24"/>
          <w:szCs w:val="24"/>
        </w:rPr>
        <w:t>Ensuite, j’ai été à nouveau content d’être avec quelqu’un qui connaissait déjà un peu l’auto-apprentissage parce que j’aurai continué sans doute encore un moment à lire le livre sans me poser de question, alors que là</w:t>
      </w:r>
      <w:r w:rsidR="00A701C2" w:rsidRPr="006D67AB">
        <w:rPr>
          <w:rFonts w:ascii="Times New Roman" w:hAnsi="Times New Roman" w:cs="Times New Roman"/>
          <w:sz w:val="24"/>
          <w:szCs w:val="24"/>
        </w:rPr>
        <w:t>,</w:t>
      </w:r>
      <w:r w:rsidRPr="006D67AB">
        <w:rPr>
          <w:rFonts w:ascii="Times New Roman" w:hAnsi="Times New Roman" w:cs="Times New Roman"/>
          <w:sz w:val="24"/>
          <w:szCs w:val="24"/>
        </w:rPr>
        <w:t xml:space="preserve"> Johanne </w:t>
      </w:r>
      <w:r w:rsidR="000F118E" w:rsidRPr="006D67AB">
        <w:rPr>
          <w:rFonts w:ascii="Times New Roman" w:hAnsi="Times New Roman" w:cs="Times New Roman"/>
          <w:sz w:val="24"/>
          <w:szCs w:val="24"/>
        </w:rPr>
        <w:t>a voulu changé et essayé autre chose. On a alors testé les chansons.</w:t>
      </w:r>
      <w:r w:rsidR="006D67AB">
        <w:rPr>
          <w:rFonts w:ascii="Times New Roman" w:hAnsi="Times New Roman" w:cs="Times New Roman"/>
          <w:sz w:val="24"/>
          <w:szCs w:val="24"/>
        </w:rPr>
        <w:t xml:space="preserve"> Chacun cherchait les paroles d’une chanson, on retirait des </w:t>
      </w:r>
      <w:r w:rsidR="00D60294">
        <w:rPr>
          <w:rFonts w:ascii="Times New Roman" w:hAnsi="Times New Roman" w:cs="Times New Roman"/>
          <w:sz w:val="24"/>
          <w:szCs w:val="24"/>
        </w:rPr>
        <w:t>passages</w:t>
      </w:r>
      <w:r w:rsidR="006D67AB">
        <w:rPr>
          <w:rFonts w:ascii="Times New Roman" w:hAnsi="Times New Roman" w:cs="Times New Roman"/>
          <w:sz w:val="24"/>
          <w:szCs w:val="24"/>
        </w:rPr>
        <w:t xml:space="preserve"> et on faisait écouter à l’autre la chanson et il devait compléter les blancs. Je trouve que c’est assez amusant, ça permet d’écouter des chansons qu’on</w:t>
      </w:r>
      <w:r w:rsidR="0057567D">
        <w:rPr>
          <w:rFonts w:ascii="Times New Roman" w:hAnsi="Times New Roman" w:cs="Times New Roman"/>
          <w:sz w:val="24"/>
          <w:szCs w:val="24"/>
        </w:rPr>
        <w:t xml:space="preserve"> n’</w:t>
      </w:r>
      <w:r w:rsidR="006D67AB">
        <w:rPr>
          <w:rFonts w:ascii="Times New Roman" w:hAnsi="Times New Roman" w:cs="Times New Roman"/>
          <w:sz w:val="24"/>
          <w:szCs w:val="24"/>
        </w:rPr>
        <w:t xml:space="preserve">a pas l’habitude d’écouter ou bien </w:t>
      </w:r>
      <w:r w:rsidR="0057567D">
        <w:rPr>
          <w:rFonts w:ascii="Times New Roman" w:hAnsi="Times New Roman" w:cs="Times New Roman"/>
          <w:sz w:val="24"/>
          <w:szCs w:val="24"/>
        </w:rPr>
        <w:t>qu’on n’a jamais entendues. Cependant, j’ai trouvé que</w:t>
      </w:r>
      <w:r w:rsidR="00D45013">
        <w:rPr>
          <w:rFonts w:ascii="Times New Roman" w:hAnsi="Times New Roman" w:cs="Times New Roman"/>
          <w:sz w:val="24"/>
          <w:szCs w:val="24"/>
        </w:rPr>
        <w:t>,</w:t>
      </w:r>
      <w:r w:rsidR="0057567D">
        <w:rPr>
          <w:rFonts w:ascii="Times New Roman" w:hAnsi="Times New Roman" w:cs="Times New Roman"/>
          <w:sz w:val="24"/>
          <w:szCs w:val="24"/>
        </w:rPr>
        <w:t xml:space="preserve"> le rythme étant différent de celui d’une conversation c’est difficile de tout comprendre. Certains mots sont prononcés en deux fois par exemple et à d’autres moments on peut </w:t>
      </w:r>
      <w:r w:rsidR="00D45013">
        <w:rPr>
          <w:rFonts w:ascii="Times New Roman" w:hAnsi="Times New Roman" w:cs="Times New Roman"/>
          <w:sz w:val="24"/>
          <w:szCs w:val="24"/>
        </w:rPr>
        <w:t xml:space="preserve">en </w:t>
      </w:r>
      <w:r w:rsidR="0057567D">
        <w:rPr>
          <w:rFonts w:ascii="Times New Roman" w:hAnsi="Times New Roman" w:cs="Times New Roman"/>
          <w:sz w:val="24"/>
          <w:szCs w:val="24"/>
        </w:rPr>
        <w:t>entendre quatre en quelques secondes.</w:t>
      </w:r>
      <w:r w:rsidR="00D45013">
        <w:rPr>
          <w:rFonts w:ascii="Times New Roman" w:hAnsi="Times New Roman" w:cs="Times New Roman"/>
          <w:sz w:val="24"/>
          <w:szCs w:val="24"/>
        </w:rPr>
        <w:t xml:space="preserve"> Je trouve qu’on apprend peu de vocabulaire dans une chanson et on n’est pas sûr que l’auteur n’ait pas </w:t>
      </w:r>
      <w:r w:rsidR="00D45013">
        <w:rPr>
          <w:rFonts w:ascii="Times New Roman" w:hAnsi="Times New Roman" w:cs="Times New Roman"/>
          <w:sz w:val="24"/>
          <w:szCs w:val="24"/>
        </w:rPr>
        <w:lastRenderedPageBreak/>
        <w:t>pris certaines libertés grammaticales pour écrire. Par contre, le peu de vocabulaire intéressant, je l’ai bien retenu parce que je l’associe à une mélodie. Du coup peut-être que je devrais lire les paroles des chansons que j’écoute très fréquemment.</w:t>
      </w:r>
      <w:r w:rsidR="00752251">
        <w:rPr>
          <w:rFonts w:ascii="Times New Roman" w:hAnsi="Times New Roman" w:cs="Times New Roman"/>
          <w:sz w:val="24"/>
          <w:szCs w:val="24"/>
        </w:rPr>
        <w:t xml:space="preserve"> Après le livre, les chansons, nous sommes passés aux séries, l’objectif étant d’améliorer notre compréhension orale tout en continuant d’enrichir notre liste de vocabulaire.</w:t>
      </w:r>
      <w:r w:rsidR="008054DB">
        <w:rPr>
          <w:rFonts w:ascii="Times New Roman" w:hAnsi="Times New Roman" w:cs="Times New Roman"/>
          <w:sz w:val="24"/>
          <w:szCs w:val="24"/>
        </w:rPr>
        <w:t xml:space="preserve"> On a regardé une fois la série sans sous-titre puis une fois sous-titrée anglais et puis certains passag</w:t>
      </w:r>
      <w:r w:rsidR="00B8642A">
        <w:rPr>
          <w:rFonts w:ascii="Times New Roman" w:hAnsi="Times New Roman" w:cs="Times New Roman"/>
          <w:sz w:val="24"/>
          <w:szCs w:val="24"/>
        </w:rPr>
        <w:t xml:space="preserve">es avec les sous-titres français. J’ai bien aimé la première fois, on avait choisi une série assez drôle, mais c’est très long de repasser plusieurs fois la même chose. La deuxième fois j’ai trouvé ça long et ennuyeux. De plus, dans cette série, finalement ils réutilisent souvent le même vocabulaire. Je </w:t>
      </w:r>
      <w:r w:rsidR="00D60294">
        <w:rPr>
          <w:rFonts w:ascii="Times New Roman" w:hAnsi="Times New Roman" w:cs="Times New Roman"/>
          <w:sz w:val="24"/>
          <w:szCs w:val="24"/>
        </w:rPr>
        <w:t xml:space="preserve">me </w:t>
      </w:r>
      <w:r w:rsidR="00B8642A">
        <w:rPr>
          <w:rFonts w:ascii="Times New Roman" w:hAnsi="Times New Roman" w:cs="Times New Roman"/>
          <w:sz w:val="24"/>
          <w:szCs w:val="24"/>
        </w:rPr>
        <w:t xml:space="preserve">pose également la question du registre de langue. Je ne sais pas vraiment si le vocabulaire n’est pas souvent familier. Cela dit, ce n’est pas forcément très grave, ce qui compte dans cette activité c’est surtout d’entendre de l’anglais et de le comprendre quitte à réécouter plusieurs fois certains passages et d’utiliser différents sous-titrages. D’un point de vue technique encore une fois j’ai été content d’être à deux parce que je ne savais pas qu’on pouvait rajouter des sous-titres de cette façon. Donc ensuite, je me suis renseigné et </w:t>
      </w:r>
      <w:r w:rsidR="00D0010D">
        <w:rPr>
          <w:rFonts w:ascii="Times New Roman" w:hAnsi="Times New Roman" w:cs="Times New Roman"/>
          <w:sz w:val="24"/>
          <w:szCs w:val="24"/>
        </w:rPr>
        <w:t>puis j’ai trouvé des sous-titres pour n’importe quels films. Ensuite, il fallait juste trouver les films totalement en anglais et finalement ce n’est pas si simple au premier abord parce ce qu’on nous renvoie sans arrêt sur des sites français ! Mais en cherchant un peu avec Google on trouve vraiment tout, plus ou moins légalement</w:t>
      </w:r>
      <w:r w:rsidR="00283B36">
        <w:rPr>
          <w:rFonts w:ascii="Times New Roman" w:hAnsi="Times New Roman" w:cs="Times New Roman"/>
          <w:sz w:val="24"/>
          <w:szCs w:val="24"/>
        </w:rPr>
        <w:t xml:space="preserve"> … Ainsi, tous les films que je </w:t>
      </w:r>
      <w:r w:rsidR="00940419">
        <w:rPr>
          <w:rFonts w:ascii="Times New Roman" w:hAnsi="Times New Roman" w:cs="Times New Roman"/>
          <w:sz w:val="24"/>
          <w:szCs w:val="24"/>
        </w:rPr>
        <w:t xml:space="preserve">désir </w:t>
      </w:r>
      <w:r w:rsidR="00D0010D">
        <w:rPr>
          <w:rFonts w:ascii="Times New Roman" w:hAnsi="Times New Roman" w:cs="Times New Roman"/>
          <w:sz w:val="24"/>
          <w:szCs w:val="24"/>
        </w:rPr>
        <w:t>regarder je les cherche en anglais et je trouve les sous-titres ensuite. J’avais essayé complètement sans sous-titres, je comprends la narration du début parce que c’est dit calmement, sans bruit autour et sans doute très articulé mais après je ne comprends plus les dialogues dès que cela va un peu vite ou bien qu’ils marmonnent.</w:t>
      </w:r>
    </w:p>
    <w:p w:rsidR="00C62340" w:rsidRDefault="008F723E" w:rsidP="00850EB3">
      <w:pPr>
        <w:spacing w:line="276" w:lineRule="auto"/>
        <w:rPr>
          <w:rFonts w:ascii="Times New Roman" w:hAnsi="Times New Roman" w:cs="Times New Roman"/>
          <w:sz w:val="24"/>
          <w:szCs w:val="24"/>
        </w:rPr>
      </w:pPr>
      <w:r>
        <w:rPr>
          <w:rFonts w:ascii="Times New Roman" w:hAnsi="Times New Roman" w:cs="Times New Roman"/>
          <w:sz w:val="24"/>
          <w:szCs w:val="24"/>
        </w:rPr>
        <w:t>Lorsqu’on a commencé à avoir une liste assez longue on a commencé à se demander ce qu’on allait garder et comment faire pour la mémoriser. On a alors réfléchit à faire un jeu avec notre vocabulaire dedans. On a finalement opté pour un jeu qui se jouerait avec des cartes questions/réponses comme un Trivial Pursuit mais sous forme de jeu de l’oie pour être plus drôle et puis surtout n</w:t>
      </w:r>
      <w:r w:rsidR="00940419">
        <w:rPr>
          <w:rFonts w:ascii="Times New Roman" w:hAnsi="Times New Roman" w:cs="Times New Roman"/>
          <w:sz w:val="24"/>
          <w:szCs w:val="24"/>
        </w:rPr>
        <w:t>o</w:t>
      </w:r>
      <w:r>
        <w:rPr>
          <w:rFonts w:ascii="Times New Roman" w:hAnsi="Times New Roman" w:cs="Times New Roman"/>
          <w:sz w:val="24"/>
          <w:szCs w:val="24"/>
        </w:rPr>
        <w:t>tre façon.</w:t>
      </w:r>
      <w:r w:rsidR="00940419">
        <w:rPr>
          <w:rFonts w:ascii="Times New Roman" w:hAnsi="Times New Roman" w:cs="Times New Roman"/>
          <w:sz w:val="24"/>
          <w:szCs w:val="24"/>
        </w:rPr>
        <w:t xml:space="preserve"> En regardant ce que faisaient les autres groupes, on a découvert des jeux sur le site de la BBC qui nous a permis d’incorporer des définitions complètes qui conviennent parfaitement aux cartes de notre jeu. Je suis plutôt motivé par notre jeu mais quand je repense au début je me demande si ça ne va pas refaire pareil : là je pense avoir trouvé une solution mais est-ce que ça dure longtemps ? Je sais que je me lasse assez vite des jeux de société mais en changeant les règles ou bien en changeant de cadre ou les joueurs peut-être que l’envie d’y jouer dura plus longtemps.</w:t>
      </w:r>
      <w:r w:rsidR="00283B36">
        <w:rPr>
          <w:rFonts w:ascii="Times New Roman" w:hAnsi="Times New Roman" w:cs="Times New Roman"/>
          <w:sz w:val="24"/>
          <w:szCs w:val="24"/>
        </w:rPr>
        <w:t xml:space="preserve"> Je pense que ça peut être une bonne solution parce que je sais que je ne retiens que si j’ai lu et entendu le mot,</w:t>
      </w:r>
      <w:r w:rsidR="00C62340">
        <w:rPr>
          <w:rFonts w:ascii="Times New Roman" w:hAnsi="Times New Roman" w:cs="Times New Roman"/>
          <w:sz w:val="24"/>
          <w:szCs w:val="24"/>
        </w:rPr>
        <w:t xml:space="preserve"> j’ai une mémoire plutôt auditive.</w:t>
      </w:r>
      <w:r w:rsidR="00850EB3">
        <w:rPr>
          <w:rFonts w:ascii="Times New Roman" w:hAnsi="Times New Roman" w:cs="Times New Roman"/>
          <w:sz w:val="24"/>
          <w:szCs w:val="24"/>
        </w:rPr>
        <w:t xml:space="preserve"> </w:t>
      </w:r>
      <w:r w:rsidR="00C62340">
        <w:rPr>
          <w:rFonts w:ascii="Times New Roman" w:hAnsi="Times New Roman" w:cs="Times New Roman"/>
          <w:sz w:val="24"/>
          <w:szCs w:val="24"/>
        </w:rPr>
        <w:t>Par contre, il a y sans</w:t>
      </w:r>
      <w:r w:rsidR="000B6526">
        <w:rPr>
          <w:rFonts w:ascii="Times New Roman" w:hAnsi="Times New Roman" w:cs="Times New Roman"/>
          <w:sz w:val="24"/>
          <w:szCs w:val="24"/>
        </w:rPr>
        <w:t xml:space="preserve"> doute</w:t>
      </w:r>
      <w:r w:rsidR="00C62340">
        <w:rPr>
          <w:rFonts w:ascii="Times New Roman" w:hAnsi="Times New Roman" w:cs="Times New Roman"/>
          <w:sz w:val="24"/>
          <w:szCs w:val="24"/>
        </w:rPr>
        <w:t xml:space="preserve"> énormément de méthodes, d’activités à faire</w:t>
      </w:r>
      <w:r w:rsidR="000B6526">
        <w:rPr>
          <w:rFonts w:ascii="Times New Roman" w:hAnsi="Times New Roman" w:cs="Times New Roman"/>
          <w:sz w:val="24"/>
          <w:szCs w:val="24"/>
        </w:rPr>
        <w:t xml:space="preserve"> </w:t>
      </w:r>
      <w:r w:rsidR="00C62340">
        <w:rPr>
          <w:rFonts w:ascii="Times New Roman" w:hAnsi="Times New Roman" w:cs="Times New Roman"/>
          <w:sz w:val="24"/>
          <w:szCs w:val="24"/>
        </w:rPr>
        <w:t>pour l’auto- apprentissage mais là il va falloir chercher un peu plus profondé</w:t>
      </w:r>
      <w:r w:rsidR="00F62A04">
        <w:rPr>
          <w:rFonts w:ascii="Times New Roman" w:hAnsi="Times New Roman" w:cs="Times New Roman"/>
          <w:sz w:val="24"/>
          <w:szCs w:val="24"/>
        </w:rPr>
        <w:t xml:space="preserve">ment. Au début on a fait ce qui nous intéressait directement mais qu’on regarde les activités des autres on n’a pas forcément les même goûts et les même envies. Par rapport à la deuxième langue, j’ai des problèmes de motivations, d’une part parce que j’ai des lacunes en anglais et que je préfère progresser en anglais, et d’autre part j’ai tellement perdu en allemand que je ne sais même pas par où </w:t>
      </w:r>
      <w:r w:rsidR="00D60294">
        <w:rPr>
          <w:rFonts w:ascii="Times New Roman" w:hAnsi="Times New Roman" w:cs="Times New Roman"/>
          <w:sz w:val="24"/>
          <w:szCs w:val="24"/>
        </w:rPr>
        <w:t>(</w:t>
      </w:r>
      <w:proofErr w:type="spellStart"/>
      <w:r w:rsidR="00D60294">
        <w:rPr>
          <w:rFonts w:ascii="Times New Roman" w:hAnsi="Times New Roman" w:cs="Times New Roman"/>
          <w:sz w:val="24"/>
          <w:szCs w:val="24"/>
        </w:rPr>
        <w:t>re</w:t>
      </w:r>
      <w:proofErr w:type="spellEnd"/>
      <w:r w:rsidR="00D60294">
        <w:rPr>
          <w:rFonts w:ascii="Times New Roman" w:hAnsi="Times New Roman" w:cs="Times New Roman"/>
          <w:sz w:val="24"/>
          <w:szCs w:val="24"/>
        </w:rPr>
        <w:t>)</w:t>
      </w:r>
      <w:r w:rsidR="00F62A04">
        <w:rPr>
          <w:rFonts w:ascii="Times New Roman" w:hAnsi="Times New Roman" w:cs="Times New Roman"/>
          <w:sz w:val="24"/>
          <w:szCs w:val="24"/>
        </w:rPr>
        <w:t>commencer ! Mais à la limite c’est probablement une bonne chose puisque dans l’apprentissage de quelque chose d’autre</w:t>
      </w:r>
      <w:r w:rsidR="00B37EB2">
        <w:rPr>
          <w:rFonts w:ascii="Times New Roman" w:hAnsi="Times New Roman" w:cs="Times New Roman"/>
          <w:sz w:val="24"/>
          <w:szCs w:val="24"/>
        </w:rPr>
        <w:t>,</w:t>
      </w:r>
      <w:r w:rsidR="00F62A04">
        <w:rPr>
          <w:rFonts w:ascii="Times New Roman" w:hAnsi="Times New Roman" w:cs="Times New Roman"/>
          <w:sz w:val="24"/>
          <w:szCs w:val="24"/>
        </w:rPr>
        <w:t xml:space="preserve"> je pourrais ne pas avoir les même bases qu’en anglais qui même si je n’ai pas un bon score au TOEIC, sont quand même bien </w:t>
      </w:r>
      <w:r w:rsidR="00F62A04">
        <w:rPr>
          <w:rFonts w:ascii="Times New Roman" w:hAnsi="Times New Roman" w:cs="Times New Roman"/>
          <w:sz w:val="24"/>
          <w:szCs w:val="24"/>
        </w:rPr>
        <w:lastRenderedPageBreak/>
        <w:t>présentes.</w:t>
      </w:r>
      <w:r w:rsidR="00B37EB2">
        <w:rPr>
          <w:rFonts w:ascii="Times New Roman" w:hAnsi="Times New Roman" w:cs="Times New Roman"/>
          <w:sz w:val="24"/>
          <w:szCs w:val="24"/>
        </w:rPr>
        <w:t xml:space="preserve"> Je le vois par exemple avec SolidWorks, j’avais de bonnes bases mais je ne savais faire finalement que des pièces « carrées », j’ai voulu approfondir pour dessiner des pièces avec des formes plus incurvées c’est tout de suite beaucoup plus difficile et donc j’étais dans un flou assez similaire à celui créé par allemand</w:t>
      </w:r>
      <w:r w:rsidR="00D60294">
        <w:rPr>
          <w:rFonts w:ascii="Times New Roman" w:hAnsi="Times New Roman" w:cs="Times New Roman"/>
          <w:sz w:val="24"/>
          <w:szCs w:val="24"/>
        </w:rPr>
        <w:t xml:space="preserve"> ou</w:t>
      </w:r>
      <w:r w:rsidR="00411490">
        <w:rPr>
          <w:rFonts w:ascii="Times New Roman" w:hAnsi="Times New Roman" w:cs="Times New Roman"/>
          <w:sz w:val="24"/>
          <w:szCs w:val="24"/>
        </w:rPr>
        <w:t xml:space="preserve"> dans tous les trucs dans lesquels on débute</w:t>
      </w:r>
      <w:r w:rsidR="00B37EB2">
        <w:rPr>
          <w:rFonts w:ascii="Times New Roman" w:hAnsi="Times New Roman" w:cs="Times New Roman"/>
          <w:sz w:val="24"/>
          <w:szCs w:val="24"/>
        </w:rPr>
        <w:t xml:space="preserve">, j’ai dû chercher beaucoup avant de trouver des choses abordables à faire. Au final, je ne dis pas que je </w:t>
      </w:r>
      <w:r w:rsidR="00411490">
        <w:rPr>
          <w:rFonts w:ascii="Times New Roman" w:hAnsi="Times New Roman" w:cs="Times New Roman"/>
          <w:sz w:val="24"/>
          <w:szCs w:val="24"/>
        </w:rPr>
        <w:t xml:space="preserve">peux faire n’importe quoi sur SolidWorks mais au moins je sais où trouver les informations pour. Pour finir l’auto-apprentissage des langues m’a amené à aussi à apprendre à me servir de Photoshop. Un autre avantage d’être en binôme, c’est qu’on peut échanger nos points forts et nos ressources. Johanne m’a montré les bases de Photoshop, maintenant je peux </w:t>
      </w:r>
      <w:r w:rsidR="00411490">
        <w:rPr>
          <w:rFonts w:ascii="Times New Roman" w:hAnsi="Times New Roman" w:cs="Times New Roman"/>
          <w:noProof/>
          <w:sz w:val="24"/>
          <w:szCs w:val="24"/>
          <w:lang w:eastAsia="fr-FR"/>
        </w:rPr>
        <w:drawing>
          <wp:anchor distT="0" distB="0" distL="114300" distR="114300" simplePos="0" relativeHeight="251658240" behindDoc="1" locked="0" layoutInCell="1" allowOverlap="1" wp14:anchorId="30F8BBDB" wp14:editId="514B8F9B">
            <wp:simplePos x="0" y="0"/>
            <wp:positionH relativeFrom="column">
              <wp:posOffset>356870</wp:posOffset>
            </wp:positionH>
            <wp:positionV relativeFrom="paragraph">
              <wp:posOffset>2643505</wp:posOffset>
            </wp:positionV>
            <wp:extent cx="5303520" cy="4184015"/>
            <wp:effectExtent l="190500" t="190500" r="182880" b="197485"/>
            <wp:wrapTight wrapText="bothSides">
              <wp:wrapPolygon edited="0">
                <wp:start x="0" y="-983"/>
                <wp:lineTo x="-776" y="-787"/>
                <wp:lineTo x="-776" y="21341"/>
                <wp:lineTo x="0" y="22521"/>
                <wp:lineTo x="21491" y="22521"/>
                <wp:lineTo x="21569" y="22324"/>
                <wp:lineTo x="22267" y="21341"/>
                <wp:lineTo x="22267" y="787"/>
                <wp:lineTo x="21569" y="-688"/>
                <wp:lineTo x="21491" y="-983"/>
                <wp:lineTo x="0" y="-983"/>
              </wp:wrapPolygon>
            </wp:wrapTight>
            <wp:docPr id="2" name="Image 2" descr="C:\Users\VERUT\Pictures\toil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ERUT\Pictures\toile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3520" cy="4184015"/>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sidR="00411490">
        <w:rPr>
          <w:rFonts w:ascii="Times New Roman" w:hAnsi="Times New Roman" w:cs="Times New Roman"/>
          <w:sz w:val="24"/>
          <w:szCs w:val="24"/>
        </w:rPr>
        <w:t>chercher sur internet des tutoriaux pour approfondir.</w:t>
      </w:r>
    </w:p>
    <w:p w:rsidR="00752251" w:rsidRDefault="00752251" w:rsidP="006D67AB">
      <w:pPr>
        <w:spacing w:line="276" w:lineRule="auto"/>
        <w:rPr>
          <w:rFonts w:ascii="Times New Roman" w:hAnsi="Times New Roman" w:cs="Times New Roman"/>
          <w:sz w:val="24"/>
          <w:szCs w:val="24"/>
        </w:rPr>
      </w:pPr>
    </w:p>
    <w:p w:rsidR="00411490" w:rsidRDefault="00411490" w:rsidP="006D67AB">
      <w:pPr>
        <w:spacing w:line="276" w:lineRule="auto"/>
        <w:rPr>
          <w:rFonts w:ascii="Times New Roman" w:hAnsi="Times New Roman" w:cs="Times New Roman"/>
          <w:sz w:val="24"/>
          <w:szCs w:val="24"/>
        </w:rPr>
      </w:pPr>
    </w:p>
    <w:p w:rsidR="00411490" w:rsidRDefault="00411490" w:rsidP="006D67AB">
      <w:pPr>
        <w:spacing w:line="276" w:lineRule="auto"/>
        <w:rPr>
          <w:rFonts w:ascii="Times New Roman" w:hAnsi="Times New Roman" w:cs="Times New Roman"/>
          <w:sz w:val="24"/>
          <w:szCs w:val="24"/>
        </w:rPr>
      </w:pPr>
    </w:p>
    <w:p w:rsidR="00411490" w:rsidRDefault="00411490" w:rsidP="006D67AB">
      <w:pPr>
        <w:spacing w:line="276" w:lineRule="auto"/>
        <w:rPr>
          <w:rFonts w:ascii="Times New Roman" w:hAnsi="Times New Roman" w:cs="Times New Roman"/>
          <w:sz w:val="24"/>
          <w:szCs w:val="24"/>
        </w:rPr>
      </w:pPr>
    </w:p>
    <w:p w:rsidR="00411490" w:rsidRDefault="00411490" w:rsidP="006D67AB">
      <w:pPr>
        <w:spacing w:line="276" w:lineRule="auto"/>
        <w:rPr>
          <w:rFonts w:ascii="Times New Roman" w:hAnsi="Times New Roman" w:cs="Times New Roman"/>
          <w:sz w:val="24"/>
          <w:szCs w:val="24"/>
        </w:rPr>
      </w:pPr>
    </w:p>
    <w:p w:rsidR="00411490" w:rsidRDefault="00411490" w:rsidP="006D67AB">
      <w:pPr>
        <w:spacing w:line="276" w:lineRule="auto"/>
        <w:rPr>
          <w:rFonts w:ascii="Times New Roman" w:hAnsi="Times New Roman" w:cs="Times New Roman"/>
          <w:sz w:val="24"/>
          <w:szCs w:val="24"/>
        </w:rPr>
      </w:pPr>
    </w:p>
    <w:p w:rsidR="00411490" w:rsidRDefault="00411490" w:rsidP="006D67AB">
      <w:pPr>
        <w:spacing w:line="276" w:lineRule="auto"/>
        <w:rPr>
          <w:rFonts w:ascii="Times New Roman" w:hAnsi="Times New Roman" w:cs="Times New Roman"/>
          <w:sz w:val="24"/>
          <w:szCs w:val="24"/>
        </w:rPr>
      </w:pPr>
    </w:p>
    <w:p w:rsidR="00411490" w:rsidRDefault="00411490" w:rsidP="006D67AB">
      <w:pPr>
        <w:spacing w:line="276" w:lineRule="auto"/>
        <w:rPr>
          <w:rFonts w:ascii="Times New Roman" w:hAnsi="Times New Roman" w:cs="Times New Roman"/>
          <w:sz w:val="24"/>
          <w:szCs w:val="24"/>
        </w:rPr>
      </w:pPr>
    </w:p>
    <w:p w:rsidR="00411490" w:rsidRDefault="00411490" w:rsidP="006D67AB">
      <w:pPr>
        <w:spacing w:line="276" w:lineRule="auto"/>
        <w:rPr>
          <w:rFonts w:ascii="Times New Roman" w:hAnsi="Times New Roman" w:cs="Times New Roman"/>
          <w:sz w:val="24"/>
          <w:szCs w:val="24"/>
        </w:rPr>
      </w:pPr>
    </w:p>
    <w:p w:rsidR="00411490" w:rsidRDefault="00411490" w:rsidP="006D67AB">
      <w:pPr>
        <w:spacing w:line="276" w:lineRule="auto"/>
        <w:rPr>
          <w:rFonts w:ascii="Times New Roman" w:hAnsi="Times New Roman" w:cs="Times New Roman"/>
          <w:sz w:val="24"/>
          <w:szCs w:val="24"/>
        </w:rPr>
      </w:pPr>
    </w:p>
    <w:p w:rsidR="00411490" w:rsidRDefault="00411490" w:rsidP="006D67AB">
      <w:pPr>
        <w:spacing w:line="276" w:lineRule="auto"/>
        <w:rPr>
          <w:rFonts w:ascii="Times New Roman" w:hAnsi="Times New Roman" w:cs="Times New Roman"/>
          <w:sz w:val="24"/>
          <w:szCs w:val="24"/>
        </w:rPr>
      </w:pPr>
    </w:p>
    <w:p w:rsidR="00411490" w:rsidRDefault="00411490"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r>
        <w:rPr>
          <w:rFonts w:ascii="Times New Roman" w:hAnsi="Times New Roman" w:cs="Times New Roman"/>
          <w:noProof/>
          <w:sz w:val="24"/>
          <w:szCs w:val="24"/>
          <w:lang w:eastAsia="fr-FR"/>
        </w:rPr>
        <w:drawing>
          <wp:anchor distT="0" distB="0" distL="114300" distR="114300" simplePos="0" relativeHeight="251659264" behindDoc="0" locked="0" layoutInCell="1" allowOverlap="1" wp14:anchorId="6F3E69FA" wp14:editId="48747F8D">
            <wp:simplePos x="0" y="0"/>
            <wp:positionH relativeFrom="column">
              <wp:posOffset>-332740</wp:posOffset>
            </wp:positionH>
            <wp:positionV relativeFrom="paragraph">
              <wp:posOffset>159385</wp:posOffset>
            </wp:positionV>
            <wp:extent cx="6465570" cy="5295265"/>
            <wp:effectExtent l="133350" t="114300" r="144780" b="172085"/>
            <wp:wrapSquare wrapText="bothSides"/>
            <wp:docPr id="3" name="Image 3" descr="C:\Users\VERUT\Pictures\Toile fi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ERUT\Pictures\Toile fini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65570" cy="52952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D60294" w:rsidRDefault="00D60294"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p>
    <w:p w:rsidR="00411490" w:rsidRDefault="00411490"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p>
    <w:p w:rsidR="00D60294" w:rsidRDefault="00D60294" w:rsidP="006D67AB">
      <w:pPr>
        <w:spacing w:line="276" w:lineRule="auto"/>
        <w:rPr>
          <w:rFonts w:ascii="Times New Roman" w:hAnsi="Times New Roman" w:cs="Times New Roman"/>
          <w:sz w:val="24"/>
          <w:szCs w:val="24"/>
        </w:rPr>
      </w:pPr>
    </w:p>
    <w:p w:rsidR="00D60294" w:rsidRPr="006D67AB" w:rsidRDefault="00D60294" w:rsidP="006D67AB">
      <w:pPr>
        <w:spacing w:line="276" w:lineRule="auto"/>
        <w:rPr>
          <w:rFonts w:ascii="Times New Roman" w:hAnsi="Times New Roman" w:cs="Times New Roman"/>
          <w:sz w:val="24"/>
          <w:szCs w:val="24"/>
        </w:rPr>
      </w:pPr>
      <w:r>
        <w:rPr>
          <w:rFonts w:ascii="Times New Roman" w:hAnsi="Times New Roman" w:cs="Times New Roman"/>
          <w:noProof/>
          <w:sz w:val="24"/>
          <w:szCs w:val="24"/>
          <w:lang w:eastAsia="fr-FR"/>
        </w:rPr>
        <w:drawing>
          <wp:anchor distT="0" distB="0" distL="114300" distR="114300" simplePos="0" relativeHeight="251660288" behindDoc="0" locked="0" layoutInCell="1" allowOverlap="1" wp14:anchorId="36A89FBC" wp14:editId="7E04C8AF">
            <wp:simplePos x="0" y="0"/>
            <wp:positionH relativeFrom="column">
              <wp:posOffset>69850</wp:posOffset>
            </wp:positionH>
            <wp:positionV relativeFrom="paragraph">
              <wp:posOffset>642620</wp:posOffset>
            </wp:positionV>
            <wp:extent cx="5239385" cy="6282055"/>
            <wp:effectExtent l="0" t="0" r="0" b="4445"/>
            <wp:wrapSquare wrapText="bothSides"/>
            <wp:docPr id="4" name="Image 4" descr="C:\Users\VERUT\Pictures\cible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ERUT\Pictures\cible copi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9385" cy="628205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D60294" w:rsidRPr="006D67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4F5" w:rsidRDefault="004744F5" w:rsidP="00D143AA">
      <w:r>
        <w:separator/>
      </w:r>
    </w:p>
  </w:endnote>
  <w:endnote w:type="continuationSeparator" w:id="0">
    <w:p w:rsidR="004744F5" w:rsidRDefault="004744F5" w:rsidP="00D14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4F5" w:rsidRDefault="004744F5" w:rsidP="00D143AA">
      <w:r>
        <w:separator/>
      </w:r>
    </w:p>
  </w:footnote>
  <w:footnote w:type="continuationSeparator" w:id="0">
    <w:p w:rsidR="004744F5" w:rsidRDefault="004744F5" w:rsidP="00D143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A47"/>
    <w:rsid w:val="000B6526"/>
    <w:rsid w:val="000F118E"/>
    <w:rsid w:val="00113CF3"/>
    <w:rsid w:val="00283B36"/>
    <w:rsid w:val="00396397"/>
    <w:rsid w:val="00411490"/>
    <w:rsid w:val="00461641"/>
    <w:rsid w:val="004744F5"/>
    <w:rsid w:val="004D1620"/>
    <w:rsid w:val="0057567D"/>
    <w:rsid w:val="0066538B"/>
    <w:rsid w:val="006D67AB"/>
    <w:rsid w:val="00752251"/>
    <w:rsid w:val="008054DB"/>
    <w:rsid w:val="00850EB3"/>
    <w:rsid w:val="008F723E"/>
    <w:rsid w:val="00940419"/>
    <w:rsid w:val="00945FF1"/>
    <w:rsid w:val="009969A5"/>
    <w:rsid w:val="00A701C2"/>
    <w:rsid w:val="00B37EB2"/>
    <w:rsid w:val="00B8642A"/>
    <w:rsid w:val="00C62340"/>
    <w:rsid w:val="00C70CF4"/>
    <w:rsid w:val="00D0010D"/>
    <w:rsid w:val="00D07FCF"/>
    <w:rsid w:val="00D143AA"/>
    <w:rsid w:val="00D45013"/>
    <w:rsid w:val="00D60294"/>
    <w:rsid w:val="00DA6D19"/>
    <w:rsid w:val="00ED2278"/>
    <w:rsid w:val="00EF0A95"/>
    <w:rsid w:val="00F62A04"/>
    <w:rsid w:val="00FB1A47"/>
    <w:rsid w:val="00FE65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50EB3"/>
    <w:rPr>
      <w:rFonts w:ascii="Tahoma" w:hAnsi="Tahoma" w:cs="Tahoma"/>
      <w:sz w:val="16"/>
      <w:szCs w:val="16"/>
    </w:rPr>
  </w:style>
  <w:style w:type="character" w:customStyle="1" w:styleId="TextedebullesCar">
    <w:name w:val="Texte de bulles Car"/>
    <w:basedOn w:val="Policepardfaut"/>
    <w:link w:val="Textedebulles"/>
    <w:uiPriority w:val="99"/>
    <w:semiHidden/>
    <w:rsid w:val="00850EB3"/>
    <w:rPr>
      <w:rFonts w:ascii="Tahoma" w:hAnsi="Tahoma" w:cs="Tahoma"/>
      <w:sz w:val="16"/>
      <w:szCs w:val="16"/>
    </w:rPr>
  </w:style>
  <w:style w:type="paragraph" w:styleId="En-tte">
    <w:name w:val="header"/>
    <w:basedOn w:val="Normal"/>
    <w:link w:val="En-tteCar"/>
    <w:uiPriority w:val="99"/>
    <w:unhideWhenUsed/>
    <w:rsid w:val="00D143AA"/>
    <w:pPr>
      <w:tabs>
        <w:tab w:val="center" w:pos="4536"/>
        <w:tab w:val="right" w:pos="9072"/>
      </w:tabs>
    </w:pPr>
  </w:style>
  <w:style w:type="character" w:customStyle="1" w:styleId="En-tteCar">
    <w:name w:val="En-tête Car"/>
    <w:basedOn w:val="Policepardfaut"/>
    <w:link w:val="En-tte"/>
    <w:uiPriority w:val="99"/>
    <w:rsid w:val="00D143AA"/>
  </w:style>
  <w:style w:type="paragraph" w:styleId="Pieddepage">
    <w:name w:val="footer"/>
    <w:basedOn w:val="Normal"/>
    <w:link w:val="PieddepageCar"/>
    <w:uiPriority w:val="99"/>
    <w:unhideWhenUsed/>
    <w:rsid w:val="00D143AA"/>
    <w:pPr>
      <w:tabs>
        <w:tab w:val="center" w:pos="4536"/>
        <w:tab w:val="right" w:pos="9072"/>
      </w:tabs>
    </w:pPr>
  </w:style>
  <w:style w:type="character" w:customStyle="1" w:styleId="PieddepageCar">
    <w:name w:val="Pied de page Car"/>
    <w:basedOn w:val="Policepardfaut"/>
    <w:link w:val="Pieddepage"/>
    <w:uiPriority w:val="99"/>
    <w:rsid w:val="00D143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50EB3"/>
    <w:rPr>
      <w:rFonts w:ascii="Tahoma" w:hAnsi="Tahoma" w:cs="Tahoma"/>
      <w:sz w:val="16"/>
      <w:szCs w:val="16"/>
    </w:rPr>
  </w:style>
  <w:style w:type="character" w:customStyle="1" w:styleId="TextedebullesCar">
    <w:name w:val="Texte de bulles Car"/>
    <w:basedOn w:val="Policepardfaut"/>
    <w:link w:val="Textedebulles"/>
    <w:uiPriority w:val="99"/>
    <w:semiHidden/>
    <w:rsid w:val="00850EB3"/>
    <w:rPr>
      <w:rFonts w:ascii="Tahoma" w:hAnsi="Tahoma" w:cs="Tahoma"/>
      <w:sz w:val="16"/>
      <w:szCs w:val="16"/>
    </w:rPr>
  </w:style>
  <w:style w:type="paragraph" w:styleId="En-tte">
    <w:name w:val="header"/>
    <w:basedOn w:val="Normal"/>
    <w:link w:val="En-tteCar"/>
    <w:uiPriority w:val="99"/>
    <w:unhideWhenUsed/>
    <w:rsid w:val="00D143AA"/>
    <w:pPr>
      <w:tabs>
        <w:tab w:val="center" w:pos="4536"/>
        <w:tab w:val="right" w:pos="9072"/>
      </w:tabs>
    </w:pPr>
  </w:style>
  <w:style w:type="character" w:customStyle="1" w:styleId="En-tteCar">
    <w:name w:val="En-tête Car"/>
    <w:basedOn w:val="Policepardfaut"/>
    <w:link w:val="En-tte"/>
    <w:uiPriority w:val="99"/>
    <w:rsid w:val="00D143AA"/>
  </w:style>
  <w:style w:type="paragraph" w:styleId="Pieddepage">
    <w:name w:val="footer"/>
    <w:basedOn w:val="Normal"/>
    <w:link w:val="PieddepageCar"/>
    <w:uiPriority w:val="99"/>
    <w:unhideWhenUsed/>
    <w:rsid w:val="00D143AA"/>
    <w:pPr>
      <w:tabs>
        <w:tab w:val="center" w:pos="4536"/>
        <w:tab w:val="right" w:pos="9072"/>
      </w:tabs>
    </w:pPr>
  </w:style>
  <w:style w:type="character" w:customStyle="1" w:styleId="PieddepageCar">
    <w:name w:val="Pied de page Car"/>
    <w:basedOn w:val="Policepardfaut"/>
    <w:link w:val="Pieddepage"/>
    <w:uiPriority w:val="99"/>
    <w:rsid w:val="00D14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93465-1BF9-486A-A160-EFB31ED0B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1286</Words>
  <Characters>7078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VERUT</dc:creator>
  <cp:lastModifiedBy>VERUT</cp:lastModifiedBy>
  <cp:revision>2</cp:revision>
  <dcterms:created xsi:type="dcterms:W3CDTF">2012-03-24T20:47:00Z</dcterms:created>
  <dcterms:modified xsi:type="dcterms:W3CDTF">2012-03-24T20:47:00Z</dcterms:modified>
</cp:coreProperties>
</file>